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6AB" w:rsidRDefault="008156AB" w:rsidP="008156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Муниципальное учреждение дополнительного образования </w:t>
      </w:r>
    </w:p>
    <w:p w:rsidR="008156AB" w:rsidRDefault="00B360DE" w:rsidP="008156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r w:rsidR="008156AB">
        <w:rPr>
          <w:rFonts w:ascii="Times New Roman" w:hAnsi="Times New Roman"/>
          <w:b/>
          <w:sz w:val="28"/>
          <w:szCs w:val="28"/>
        </w:rPr>
        <w:t>Дом детского творчества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94255E" w:rsidRDefault="00B360DE" w:rsidP="008156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города  </w:t>
      </w:r>
      <w:r w:rsidR="0094255E">
        <w:rPr>
          <w:rFonts w:ascii="Times New Roman" w:hAnsi="Times New Roman"/>
          <w:b/>
          <w:sz w:val="28"/>
          <w:szCs w:val="28"/>
        </w:rPr>
        <w:t xml:space="preserve"> Ржева Тверской области</w:t>
      </w:r>
    </w:p>
    <w:p w:rsidR="008156AB" w:rsidRDefault="008156AB" w:rsidP="008156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156AB" w:rsidRDefault="008156AB" w:rsidP="008156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156AB" w:rsidRDefault="008156AB" w:rsidP="008156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156AB" w:rsidRDefault="008156AB" w:rsidP="008156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156AB" w:rsidRDefault="008156AB" w:rsidP="008156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156AB" w:rsidRDefault="008156AB" w:rsidP="008156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156AB" w:rsidRDefault="008156AB" w:rsidP="008156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156AB" w:rsidRDefault="008156AB" w:rsidP="008156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156AB" w:rsidRDefault="008156AB" w:rsidP="008156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156AB" w:rsidRPr="00E23889" w:rsidRDefault="008156AB" w:rsidP="008156AB">
      <w:pPr>
        <w:spacing w:after="0"/>
        <w:jc w:val="center"/>
        <w:rPr>
          <w:rFonts w:ascii="Times New Roman" w:hAnsi="Times New Roman"/>
          <w:b/>
          <w:sz w:val="40"/>
          <w:szCs w:val="40"/>
        </w:rPr>
      </w:pPr>
      <w:r w:rsidRPr="00E23889">
        <w:rPr>
          <w:rFonts w:ascii="Times New Roman" w:hAnsi="Times New Roman"/>
          <w:b/>
          <w:sz w:val="40"/>
          <w:szCs w:val="40"/>
        </w:rPr>
        <w:t>Методическая разработка</w:t>
      </w:r>
      <w:r w:rsidR="00B360DE">
        <w:rPr>
          <w:rFonts w:ascii="Times New Roman" w:hAnsi="Times New Roman"/>
          <w:b/>
          <w:sz w:val="40"/>
          <w:szCs w:val="40"/>
        </w:rPr>
        <w:t xml:space="preserve"> занятия </w:t>
      </w:r>
    </w:p>
    <w:p w:rsidR="008156AB" w:rsidRPr="00E23889" w:rsidRDefault="008156AB" w:rsidP="008156AB">
      <w:pPr>
        <w:spacing w:after="0"/>
        <w:jc w:val="center"/>
        <w:rPr>
          <w:rFonts w:ascii="Times New Roman" w:hAnsi="Times New Roman"/>
          <w:b/>
          <w:sz w:val="40"/>
          <w:szCs w:val="40"/>
        </w:rPr>
      </w:pPr>
      <w:r w:rsidRPr="00E23889">
        <w:rPr>
          <w:rFonts w:ascii="Times New Roman" w:hAnsi="Times New Roman"/>
          <w:b/>
          <w:sz w:val="40"/>
          <w:szCs w:val="40"/>
        </w:rPr>
        <w:t>«</w:t>
      </w:r>
      <w:r>
        <w:rPr>
          <w:rFonts w:ascii="Times New Roman" w:hAnsi="Times New Roman"/>
          <w:b/>
          <w:sz w:val="40"/>
          <w:szCs w:val="40"/>
        </w:rPr>
        <w:t>Символ года</w:t>
      </w:r>
      <w:r w:rsidRPr="00E23889">
        <w:rPr>
          <w:rFonts w:ascii="Times New Roman" w:hAnsi="Times New Roman"/>
          <w:b/>
          <w:sz w:val="40"/>
          <w:szCs w:val="40"/>
        </w:rPr>
        <w:t>»</w:t>
      </w:r>
    </w:p>
    <w:p w:rsidR="008156AB" w:rsidRDefault="008156AB" w:rsidP="008156AB">
      <w:pPr>
        <w:jc w:val="center"/>
        <w:rPr>
          <w:rFonts w:ascii="Times New Roman" w:hAnsi="Times New Roman"/>
          <w:sz w:val="28"/>
          <w:szCs w:val="28"/>
        </w:rPr>
      </w:pPr>
      <w:r w:rsidRPr="00231300">
        <w:rPr>
          <w:rFonts w:ascii="Times New Roman" w:hAnsi="Times New Roman"/>
          <w:b/>
          <w:sz w:val="28"/>
          <w:szCs w:val="28"/>
        </w:rPr>
        <w:t>Техника: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Пластилинография</w:t>
      </w:r>
      <w:proofErr w:type="spellEnd"/>
    </w:p>
    <w:p w:rsidR="008156AB" w:rsidRPr="00E23889" w:rsidRDefault="008156AB" w:rsidP="008156AB">
      <w:pPr>
        <w:spacing w:after="0"/>
        <w:jc w:val="center"/>
        <w:rPr>
          <w:rFonts w:ascii="Times New Roman" w:hAnsi="Times New Roman"/>
          <w:b/>
          <w:sz w:val="40"/>
          <w:szCs w:val="40"/>
        </w:rPr>
      </w:pPr>
    </w:p>
    <w:p w:rsidR="008156AB" w:rsidRDefault="008156AB" w:rsidP="008156AB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8156AB" w:rsidRDefault="008156AB" w:rsidP="008156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Предназначена для обучения детей </w:t>
      </w:r>
    </w:p>
    <w:p w:rsidR="008156AB" w:rsidRDefault="008156AB" w:rsidP="008156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4-6 лет</w:t>
      </w:r>
    </w:p>
    <w:p w:rsidR="008156AB" w:rsidRDefault="008156AB" w:rsidP="008156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156AB" w:rsidRDefault="008156AB" w:rsidP="008156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156AB" w:rsidRDefault="008156AB" w:rsidP="008156AB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8156AB" w:rsidRDefault="008156AB" w:rsidP="008156AB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8156AB" w:rsidRDefault="008156AB" w:rsidP="008156AB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Автор разработки</w:t>
      </w:r>
    </w:p>
    <w:p w:rsidR="008156AB" w:rsidRDefault="00B360DE" w:rsidP="008156AB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</w:t>
      </w:r>
      <w:r w:rsidR="008156AB">
        <w:rPr>
          <w:rFonts w:ascii="Times New Roman" w:hAnsi="Times New Roman"/>
          <w:b/>
          <w:sz w:val="28"/>
          <w:szCs w:val="28"/>
        </w:rPr>
        <w:t>едагог дополнительного образования</w:t>
      </w:r>
    </w:p>
    <w:p w:rsidR="008156AB" w:rsidRDefault="008156AB" w:rsidP="008156AB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Кудряшова Галина Викторовна</w:t>
      </w:r>
    </w:p>
    <w:p w:rsidR="008156AB" w:rsidRDefault="008156AB" w:rsidP="008156AB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8156AB" w:rsidRDefault="008156AB" w:rsidP="008156AB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8156AB" w:rsidRDefault="008156AB" w:rsidP="008156AB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8156AB" w:rsidRDefault="008156AB" w:rsidP="008156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156AB" w:rsidRDefault="008156AB" w:rsidP="008156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156AB" w:rsidRDefault="008156AB" w:rsidP="008156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156AB" w:rsidRDefault="008156AB" w:rsidP="008156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156AB" w:rsidRDefault="008156AB" w:rsidP="008156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156AB" w:rsidRDefault="008156AB" w:rsidP="008156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156AB" w:rsidRDefault="008156AB" w:rsidP="008156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156AB" w:rsidRDefault="008156AB" w:rsidP="00B46C7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</w:t>
      </w:r>
      <w:r w:rsidR="0094255E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Ржев</w:t>
      </w:r>
    </w:p>
    <w:p w:rsidR="008156AB" w:rsidRPr="008156AB" w:rsidRDefault="008156AB" w:rsidP="008156AB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 w:rsidRPr="008156AB">
        <w:rPr>
          <w:b/>
          <w:color w:val="000000"/>
          <w:sz w:val="28"/>
          <w:szCs w:val="28"/>
        </w:rPr>
        <w:lastRenderedPageBreak/>
        <w:t>Введение</w:t>
      </w:r>
    </w:p>
    <w:p w:rsidR="008156AB" w:rsidRPr="008156AB" w:rsidRDefault="008156AB" w:rsidP="008156AB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8156AB">
        <w:rPr>
          <w:color w:val="000000"/>
          <w:sz w:val="28"/>
          <w:szCs w:val="28"/>
        </w:rPr>
        <w:t>Когда человек рождается, он начинает познавать мир, причём делает это самым эффективным и безотказным способом - всё нужно увидеть, услышать, пощупать руками и попробовать на зуб. Ребёнок узнаёт мир с помощью действий с различными предметами, которые позволяют ему узнать и изучить их свойства, при этом, познавая и свои творческие способности, изменить то, к чему прикасается. Одним из помощников ребёнка в этом важнейшем для его развития деле является пластилин.</w:t>
      </w:r>
    </w:p>
    <w:p w:rsidR="008156AB" w:rsidRPr="008156AB" w:rsidRDefault="008156AB" w:rsidP="008156AB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8156AB">
        <w:rPr>
          <w:color w:val="000000"/>
          <w:sz w:val="28"/>
          <w:szCs w:val="28"/>
        </w:rPr>
        <w:t>Пластилин, оказывает своё благотворное влияние на развитие личности ребенка. Тактильная активность, особенно ярко проявляемая детьми именно при играх с пластилином, напрямую влияет на формирование фантазии. Психологи указывают на прямую взаимосвязь между степенью развития у малыша фантазии и его складывающимися интеллектуальными способностями. Таким образом, стимулируя с помощью поделок из пластилина развитие фантазии ребёнка, его способность представлять перед собой образы предметов, которых в действительности нет перед его глазами в данный момент, мы закладываем базу для развития интеллекта ребёнка.</w:t>
      </w:r>
    </w:p>
    <w:p w:rsidR="008156AB" w:rsidRPr="008156AB" w:rsidRDefault="008156AB" w:rsidP="008156AB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8156AB">
        <w:rPr>
          <w:color w:val="000000"/>
          <w:sz w:val="28"/>
          <w:szCs w:val="28"/>
        </w:rPr>
        <w:t>В процессе занятий с пластилином малыш начинает пр</w:t>
      </w:r>
      <w:r>
        <w:rPr>
          <w:color w:val="000000"/>
          <w:sz w:val="28"/>
          <w:szCs w:val="28"/>
        </w:rPr>
        <w:t>оявлять творческие способности.</w:t>
      </w:r>
    </w:p>
    <w:p w:rsidR="00D35CE9" w:rsidRPr="00FF4E5F" w:rsidRDefault="008156AB" w:rsidP="00FF4E5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8156AB">
        <w:rPr>
          <w:color w:val="000000"/>
          <w:sz w:val="28"/>
          <w:szCs w:val="28"/>
        </w:rPr>
        <w:t>Ита</w:t>
      </w:r>
      <w:r>
        <w:rPr>
          <w:color w:val="000000"/>
          <w:sz w:val="28"/>
          <w:szCs w:val="28"/>
        </w:rPr>
        <w:t xml:space="preserve">к, </w:t>
      </w:r>
      <w:r w:rsidRPr="008156AB">
        <w:rPr>
          <w:color w:val="000000"/>
          <w:sz w:val="28"/>
          <w:szCs w:val="28"/>
        </w:rPr>
        <w:t>занятия с пластилином играют чрезвычайно важную роль в полноценном творческом развитии малыша.</w:t>
      </w:r>
    </w:p>
    <w:p w:rsidR="0094255E" w:rsidRPr="007D2606" w:rsidRDefault="00FF4E5F" w:rsidP="009425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Материалы</w:t>
      </w:r>
    </w:p>
    <w:p w:rsidR="0094255E" w:rsidRPr="0094255E" w:rsidRDefault="0094255E" w:rsidP="0094255E">
      <w:pPr>
        <w:pStyle w:val="a4"/>
        <w:numPr>
          <w:ilvl w:val="0"/>
          <w:numId w:val="2"/>
        </w:numPr>
        <w:spacing w:before="100" w:beforeAutospacing="1" w:after="100" w:afterAutospacing="1" w:line="240" w:lineRule="auto"/>
        <w:ind w:left="142" w:hanging="14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255E">
        <w:rPr>
          <w:rFonts w:ascii="Times New Roman" w:eastAsia="Times New Roman" w:hAnsi="Times New Roman"/>
          <w:sz w:val="28"/>
          <w:szCs w:val="28"/>
          <w:lang w:eastAsia="ru-RU"/>
        </w:rPr>
        <w:t xml:space="preserve"> пластилин (предпочтительно восковой, он удобнее в работе и ярче);</w:t>
      </w:r>
    </w:p>
    <w:p w:rsidR="0094255E" w:rsidRPr="0094255E" w:rsidRDefault="0094255E" w:rsidP="009425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255E">
        <w:rPr>
          <w:rFonts w:ascii="Times New Roman" w:eastAsia="Times New Roman" w:hAnsi="Times New Roman"/>
          <w:sz w:val="28"/>
          <w:szCs w:val="28"/>
          <w:lang w:eastAsia="ru-RU"/>
        </w:rPr>
        <w:t>• лист желтого картона;</w:t>
      </w:r>
    </w:p>
    <w:p w:rsidR="0094255E" w:rsidRPr="0094255E" w:rsidRDefault="0094255E" w:rsidP="009425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255E">
        <w:rPr>
          <w:rFonts w:ascii="Times New Roman" w:eastAsia="Times New Roman" w:hAnsi="Times New Roman"/>
          <w:sz w:val="28"/>
          <w:szCs w:val="28"/>
          <w:lang w:eastAsia="ru-RU"/>
        </w:rPr>
        <w:t>• трафарет, вырезанный из картона;</w:t>
      </w:r>
    </w:p>
    <w:p w:rsidR="0094255E" w:rsidRPr="0094255E" w:rsidRDefault="0094255E" w:rsidP="009425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255E">
        <w:rPr>
          <w:rFonts w:ascii="Times New Roman" w:eastAsia="Times New Roman" w:hAnsi="Times New Roman"/>
          <w:sz w:val="28"/>
          <w:szCs w:val="28"/>
          <w:lang w:eastAsia="ru-RU"/>
        </w:rPr>
        <w:t>• скрепки;</w:t>
      </w:r>
    </w:p>
    <w:p w:rsidR="0094255E" w:rsidRPr="0094255E" w:rsidRDefault="0094255E" w:rsidP="009425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255E">
        <w:rPr>
          <w:rFonts w:ascii="Times New Roman" w:eastAsia="Times New Roman" w:hAnsi="Times New Roman"/>
          <w:sz w:val="28"/>
          <w:szCs w:val="28"/>
          <w:lang w:eastAsia="ru-RU"/>
        </w:rPr>
        <w:t>• салфетки;</w:t>
      </w:r>
    </w:p>
    <w:p w:rsidR="0094255E" w:rsidRPr="007D2606" w:rsidRDefault="0094255E" w:rsidP="009425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255E">
        <w:rPr>
          <w:rFonts w:ascii="Times New Roman" w:eastAsia="Times New Roman" w:hAnsi="Times New Roman"/>
          <w:sz w:val="28"/>
          <w:szCs w:val="28"/>
          <w:lang w:eastAsia="ru-RU"/>
        </w:rPr>
        <w:t>• рамка</w:t>
      </w:r>
      <w:r w:rsidRPr="0094255E">
        <w:rPr>
          <w:rFonts w:ascii="Times New Roman" w:eastAsia="Times New Roman" w:hAnsi="Times New Roman"/>
          <w:i/>
          <w:sz w:val="28"/>
          <w:szCs w:val="28"/>
          <w:lang w:eastAsia="ru-RU"/>
        </w:rPr>
        <w:t>.</w:t>
      </w:r>
    </w:p>
    <w:p w:rsidR="0094255E" w:rsidRPr="007D2606" w:rsidRDefault="0094255E" w:rsidP="0094255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D260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Организация рабочего места и времени</w:t>
      </w:r>
    </w:p>
    <w:p w:rsidR="0094255E" w:rsidRDefault="0094255E" w:rsidP="0094255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D2606">
        <w:rPr>
          <w:rFonts w:ascii="Times New Roman" w:eastAsia="Times New Roman" w:hAnsi="Times New Roman"/>
          <w:sz w:val="28"/>
          <w:szCs w:val="28"/>
          <w:lang w:eastAsia="ru-RU"/>
        </w:rPr>
        <w:t>Чт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обы работа</w:t>
      </w:r>
      <w:r w:rsidR="00FF4E5F">
        <w:rPr>
          <w:rFonts w:ascii="Times New Roman" w:eastAsia="Times New Roman" w:hAnsi="Times New Roman"/>
          <w:sz w:val="28"/>
          <w:szCs w:val="28"/>
          <w:lang w:eastAsia="ru-RU"/>
        </w:rPr>
        <w:t xml:space="preserve"> с пластилином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шла легко и радостно</w:t>
      </w:r>
      <w:r w:rsidRPr="007D2606">
        <w:rPr>
          <w:rFonts w:ascii="Times New Roman" w:eastAsia="Times New Roman" w:hAnsi="Times New Roman"/>
          <w:sz w:val="28"/>
          <w:szCs w:val="28"/>
          <w:lang w:eastAsia="ru-RU"/>
        </w:rPr>
        <w:t>, нужно не только за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пастись необходимым материалом</w:t>
      </w:r>
      <w:r w:rsidR="00FF4E5F">
        <w:rPr>
          <w:rFonts w:ascii="Times New Roman" w:eastAsia="Times New Roman" w:hAnsi="Times New Roman"/>
          <w:sz w:val="28"/>
          <w:szCs w:val="28"/>
          <w:lang w:eastAsia="ru-RU"/>
        </w:rPr>
        <w:t>, но и позаботиться о комфорте</w:t>
      </w:r>
      <w:r w:rsidRPr="007D2606">
        <w:rPr>
          <w:rFonts w:ascii="Times New Roman" w:eastAsia="Times New Roman" w:hAnsi="Times New Roman"/>
          <w:sz w:val="28"/>
          <w:szCs w:val="28"/>
          <w:lang w:eastAsia="ru-RU"/>
        </w:rPr>
        <w:t xml:space="preserve"> своего рабочего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места</w:t>
      </w:r>
      <w:r w:rsidRPr="007D2606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94255E" w:rsidRDefault="00FF4E5F" w:rsidP="0094255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Для удобства следует разложить на столе нужные цвета пластилина, согреть их руками. От тепла пластилин становиться мягким и его легко будет наносить на трафарет.</w:t>
      </w:r>
    </w:p>
    <w:p w:rsidR="00FF4E5F" w:rsidRPr="00FF4E5F" w:rsidRDefault="00FF4E5F" w:rsidP="0094255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Также для</w:t>
      </w:r>
      <w:r w:rsidRPr="00FF4E5F">
        <w:rPr>
          <w:rFonts w:ascii="Times New Roman" w:hAnsi="Times New Roman"/>
          <w:sz w:val="28"/>
          <w:szCs w:val="28"/>
        </w:rPr>
        <w:t xml:space="preserve"> неподвижности трафарет можно закрепить по краям скрепками</w:t>
      </w:r>
      <w:r>
        <w:rPr>
          <w:rFonts w:ascii="Times New Roman" w:hAnsi="Times New Roman"/>
          <w:sz w:val="28"/>
          <w:szCs w:val="28"/>
        </w:rPr>
        <w:t>.</w:t>
      </w:r>
    </w:p>
    <w:p w:rsidR="0094255E" w:rsidRDefault="0094255E" w:rsidP="0094255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D2606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br/>
        <w:t xml:space="preserve">Очень важно, чтобы рабочее место было хорошо освещено, иначе будут уставать глаза. </w:t>
      </w:r>
    </w:p>
    <w:p w:rsidR="0094255E" w:rsidRDefault="0094255E" w:rsidP="0094255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4255E" w:rsidRPr="00C1111F" w:rsidRDefault="00C1111F">
      <w:pPr>
        <w:rPr>
          <w:rFonts w:ascii="Times New Roman" w:hAnsi="Times New Roman"/>
          <w:b/>
          <w:sz w:val="28"/>
          <w:szCs w:val="28"/>
          <w:u w:val="single"/>
        </w:rPr>
      </w:pPr>
      <w:r w:rsidRPr="00C1111F">
        <w:rPr>
          <w:rFonts w:ascii="Times New Roman" w:hAnsi="Times New Roman"/>
          <w:b/>
          <w:sz w:val="28"/>
          <w:szCs w:val="28"/>
          <w:u w:val="single"/>
        </w:rPr>
        <w:t>Технологич</w:t>
      </w:r>
      <w:r w:rsidR="004F51CD">
        <w:rPr>
          <w:rFonts w:ascii="Times New Roman" w:hAnsi="Times New Roman"/>
          <w:b/>
          <w:sz w:val="28"/>
          <w:szCs w:val="28"/>
          <w:u w:val="single"/>
        </w:rPr>
        <w:t>еская карта занятия</w:t>
      </w:r>
    </w:p>
    <w:p w:rsidR="00F23281" w:rsidRDefault="00F23281" w:rsidP="00F23281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Тема: </w:t>
      </w:r>
      <w:r w:rsidR="004F51CD">
        <w:rPr>
          <w:rFonts w:ascii="Times New Roman" w:hAnsi="Times New Roman"/>
          <w:sz w:val="28"/>
          <w:szCs w:val="28"/>
        </w:rPr>
        <w:t>изготовление</w:t>
      </w:r>
      <w:r w:rsidR="004F51CD" w:rsidRPr="00F23281">
        <w:rPr>
          <w:rFonts w:ascii="Times New Roman" w:hAnsi="Times New Roman"/>
          <w:sz w:val="28"/>
          <w:szCs w:val="28"/>
        </w:rPr>
        <w:t xml:space="preserve"> пластилиновой </w:t>
      </w:r>
      <w:r w:rsidR="004F51CD">
        <w:rPr>
          <w:rFonts w:ascii="Times New Roman" w:hAnsi="Times New Roman"/>
          <w:sz w:val="28"/>
          <w:szCs w:val="28"/>
        </w:rPr>
        <w:t xml:space="preserve">картины </w:t>
      </w:r>
      <w:r w:rsidRPr="00F23281">
        <w:rPr>
          <w:rFonts w:ascii="Times New Roman" w:hAnsi="Times New Roman"/>
          <w:sz w:val="28"/>
          <w:szCs w:val="28"/>
        </w:rPr>
        <w:t>«Символ года»</w:t>
      </w:r>
    </w:p>
    <w:p w:rsidR="004F51CD" w:rsidRDefault="00F23281" w:rsidP="00F23281">
      <w:pPr>
        <w:rPr>
          <w:rFonts w:ascii="Times New Roman" w:hAnsi="Times New Roman"/>
          <w:sz w:val="28"/>
          <w:szCs w:val="28"/>
        </w:rPr>
      </w:pPr>
      <w:r w:rsidRPr="00F23281">
        <w:rPr>
          <w:rFonts w:ascii="Times New Roman" w:hAnsi="Times New Roman"/>
          <w:b/>
          <w:sz w:val="28"/>
          <w:szCs w:val="28"/>
        </w:rPr>
        <w:t xml:space="preserve">Назначение: </w:t>
      </w:r>
      <w:r w:rsidR="004F51CD">
        <w:rPr>
          <w:rFonts w:ascii="Times New Roman" w:hAnsi="Times New Roman"/>
          <w:sz w:val="28"/>
          <w:szCs w:val="28"/>
        </w:rPr>
        <w:t>р</w:t>
      </w:r>
      <w:r w:rsidRPr="00F23281">
        <w:rPr>
          <w:rFonts w:ascii="Times New Roman" w:hAnsi="Times New Roman"/>
          <w:sz w:val="28"/>
          <w:szCs w:val="28"/>
        </w:rPr>
        <w:t xml:space="preserve">абота может служить украшением интерьера, </w:t>
      </w:r>
      <w:r w:rsidR="004F51CD">
        <w:rPr>
          <w:rFonts w:ascii="Times New Roman" w:hAnsi="Times New Roman"/>
          <w:sz w:val="28"/>
          <w:szCs w:val="28"/>
        </w:rPr>
        <w:t>использована для участия в выставке</w:t>
      </w:r>
      <w:r w:rsidRPr="00F23281">
        <w:rPr>
          <w:rFonts w:ascii="Times New Roman" w:hAnsi="Times New Roman"/>
          <w:sz w:val="28"/>
          <w:szCs w:val="28"/>
        </w:rPr>
        <w:t xml:space="preserve"> как самостоятельная поделка. </w:t>
      </w:r>
    </w:p>
    <w:p w:rsidR="00F23281" w:rsidRPr="00F23281" w:rsidRDefault="004F51CD" w:rsidP="00F23281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</w:t>
      </w:r>
      <w:r w:rsidR="00F23281" w:rsidRPr="00F23281">
        <w:rPr>
          <w:rFonts w:ascii="Times New Roman" w:hAnsi="Times New Roman"/>
          <w:b/>
          <w:sz w:val="28"/>
          <w:szCs w:val="28"/>
        </w:rPr>
        <w:t xml:space="preserve">: </w:t>
      </w:r>
      <w:r w:rsidR="00F23281" w:rsidRPr="00F23281">
        <w:rPr>
          <w:rFonts w:ascii="Times New Roman" w:hAnsi="Times New Roman"/>
          <w:sz w:val="28"/>
          <w:szCs w:val="28"/>
        </w:rPr>
        <w:t xml:space="preserve">научить приемам работы в технике пластилиновая живопись. </w:t>
      </w:r>
    </w:p>
    <w:p w:rsidR="00F23281" w:rsidRPr="00F23281" w:rsidRDefault="00F23281" w:rsidP="00F23281">
      <w:pPr>
        <w:rPr>
          <w:rFonts w:ascii="Times New Roman" w:hAnsi="Times New Roman"/>
          <w:b/>
          <w:sz w:val="28"/>
          <w:szCs w:val="28"/>
        </w:rPr>
      </w:pPr>
      <w:r w:rsidRPr="00F23281">
        <w:rPr>
          <w:rFonts w:ascii="Times New Roman" w:hAnsi="Times New Roman"/>
          <w:b/>
          <w:sz w:val="28"/>
          <w:szCs w:val="28"/>
        </w:rPr>
        <w:t xml:space="preserve">Задачи: </w:t>
      </w:r>
    </w:p>
    <w:p w:rsidR="00F23281" w:rsidRPr="00F23281" w:rsidRDefault="00F23281" w:rsidP="00F23281">
      <w:pPr>
        <w:rPr>
          <w:rFonts w:ascii="Times New Roman" w:hAnsi="Times New Roman"/>
          <w:sz w:val="28"/>
          <w:szCs w:val="28"/>
        </w:rPr>
      </w:pPr>
      <w:r w:rsidRPr="00F23281">
        <w:rPr>
          <w:rFonts w:ascii="Times New Roman" w:hAnsi="Times New Roman"/>
          <w:b/>
          <w:sz w:val="28"/>
          <w:szCs w:val="28"/>
        </w:rPr>
        <w:t>•</w:t>
      </w:r>
      <w:r w:rsidRPr="00F23281">
        <w:rPr>
          <w:rFonts w:ascii="Times New Roman" w:hAnsi="Times New Roman"/>
          <w:b/>
          <w:sz w:val="28"/>
          <w:szCs w:val="28"/>
        </w:rPr>
        <w:tab/>
      </w:r>
      <w:r w:rsidRPr="00F23281">
        <w:rPr>
          <w:rFonts w:ascii="Times New Roman" w:hAnsi="Times New Roman"/>
          <w:sz w:val="28"/>
          <w:szCs w:val="28"/>
        </w:rPr>
        <w:t>дать понятие «пластилиновая живопись»;</w:t>
      </w:r>
    </w:p>
    <w:p w:rsidR="00F23281" w:rsidRPr="00F23281" w:rsidRDefault="00F23281" w:rsidP="00F23281">
      <w:pPr>
        <w:rPr>
          <w:rFonts w:ascii="Times New Roman" w:hAnsi="Times New Roman"/>
          <w:sz w:val="28"/>
          <w:szCs w:val="28"/>
        </w:rPr>
      </w:pPr>
      <w:r w:rsidRPr="00F23281">
        <w:rPr>
          <w:rFonts w:ascii="Times New Roman" w:hAnsi="Times New Roman"/>
          <w:sz w:val="28"/>
          <w:szCs w:val="28"/>
        </w:rPr>
        <w:t>•</w:t>
      </w:r>
      <w:r w:rsidRPr="00F23281">
        <w:rPr>
          <w:rFonts w:ascii="Times New Roman" w:hAnsi="Times New Roman"/>
          <w:sz w:val="28"/>
          <w:szCs w:val="28"/>
        </w:rPr>
        <w:tab/>
        <w:t>научить приёму работы с пластилином;</w:t>
      </w:r>
    </w:p>
    <w:p w:rsidR="00F23281" w:rsidRPr="0064578F" w:rsidRDefault="00F23281" w:rsidP="00F23281">
      <w:pPr>
        <w:rPr>
          <w:rFonts w:ascii="Times New Roman" w:hAnsi="Times New Roman"/>
          <w:color w:val="FF0000"/>
          <w:sz w:val="28"/>
          <w:szCs w:val="28"/>
        </w:rPr>
      </w:pPr>
      <w:r w:rsidRPr="00F23281">
        <w:rPr>
          <w:rFonts w:ascii="Times New Roman" w:hAnsi="Times New Roman"/>
          <w:sz w:val="28"/>
          <w:szCs w:val="28"/>
        </w:rPr>
        <w:t>•</w:t>
      </w:r>
      <w:r w:rsidRPr="00F23281">
        <w:rPr>
          <w:rFonts w:ascii="Times New Roman" w:hAnsi="Times New Roman"/>
          <w:sz w:val="28"/>
          <w:szCs w:val="28"/>
        </w:rPr>
        <w:tab/>
      </w:r>
      <w:r w:rsidR="00945BCD" w:rsidRPr="00945BCD">
        <w:rPr>
          <w:rFonts w:ascii="Times New Roman" w:hAnsi="Times New Roman"/>
          <w:sz w:val="28"/>
          <w:szCs w:val="28"/>
        </w:rPr>
        <w:t>обучить умению ориентироваться на листе бумаги</w:t>
      </w:r>
      <w:r w:rsidRPr="00945BCD">
        <w:rPr>
          <w:rFonts w:ascii="Times New Roman" w:hAnsi="Times New Roman"/>
          <w:sz w:val="28"/>
          <w:szCs w:val="28"/>
        </w:rPr>
        <w:t>;</w:t>
      </w:r>
    </w:p>
    <w:p w:rsidR="00F23281" w:rsidRPr="00F23281" w:rsidRDefault="00F23281" w:rsidP="00F23281">
      <w:pPr>
        <w:rPr>
          <w:rFonts w:ascii="Times New Roman" w:hAnsi="Times New Roman"/>
          <w:sz w:val="28"/>
          <w:szCs w:val="28"/>
        </w:rPr>
      </w:pPr>
      <w:r w:rsidRPr="00F23281">
        <w:rPr>
          <w:rFonts w:ascii="Times New Roman" w:hAnsi="Times New Roman"/>
          <w:sz w:val="28"/>
          <w:szCs w:val="28"/>
        </w:rPr>
        <w:t>•</w:t>
      </w:r>
      <w:r w:rsidRPr="00F23281">
        <w:rPr>
          <w:rFonts w:ascii="Times New Roman" w:hAnsi="Times New Roman"/>
          <w:sz w:val="28"/>
          <w:szCs w:val="28"/>
        </w:rPr>
        <w:tab/>
        <w:t>развить пространственное мышление и творческие способности;</w:t>
      </w:r>
    </w:p>
    <w:p w:rsidR="00F23281" w:rsidRPr="00F23281" w:rsidRDefault="00F23281" w:rsidP="00F23281">
      <w:pPr>
        <w:rPr>
          <w:rFonts w:ascii="Times New Roman" w:hAnsi="Times New Roman"/>
          <w:sz w:val="28"/>
          <w:szCs w:val="28"/>
        </w:rPr>
      </w:pPr>
      <w:r w:rsidRPr="00F23281">
        <w:rPr>
          <w:rFonts w:ascii="Times New Roman" w:hAnsi="Times New Roman"/>
          <w:sz w:val="28"/>
          <w:szCs w:val="28"/>
        </w:rPr>
        <w:t>•</w:t>
      </w:r>
      <w:r w:rsidRPr="00F23281">
        <w:rPr>
          <w:rFonts w:ascii="Times New Roman" w:hAnsi="Times New Roman"/>
          <w:sz w:val="28"/>
          <w:szCs w:val="28"/>
        </w:rPr>
        <w:tab/>
        <w:t>воспитать у детей художественный вкус;</w:t>
      </w:r>
    </w:p>
    <w:p w:rsidR="00F23281" w:rsidRPr="004F51CD" w:rsidRDefault="00F23281" w:rsidP="00F23281">
      <w:pPr>
        <w:rPr>
          <w:rFonts w:ascii="Times New Roman" w:hAnsi="Times New Roman"/>
          <w:sz w:val="28"/>
          <w:szCs w:val="28"/>
        </w:rPr>
      </w:pPr>
      <w:r w:rsidRPr="00F23281">
        <w:rPr>
          <w:rFonts w:ascii="Times New Roman" w:hAnsi="Times New Roman"/>
          <w:sz w:val="28"/>
          <w:szCs w:val="28"/>
        </w:rPr>
        <w:t>•</w:t>
      </w:r>
      <w:r w:rsidRPr="00F23281">
        <w:rPr>
          <w:rFonts w:ascii="Times New Roman" w:hAnsi="Times New Roman"/>
          <w:sz w:val="28"/>
          <w:szCs w:val="28"/>
        </w:rPr>
        <w:tab/>
        <w:t>воспитать познавательную активность, интерес и инициативу.</w:t>
      </w:r>
    </w:p>
    <w:p w:rsidR="00F23281" w:rsidRPr="00F23281" w:rsidRDefault="00C1111F" w:rsidP="00F23281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Описание техники исполнения</w:t>
      </w:r>
    </w:p>
    <w:p w:rsidR="00F23281" w:rsidRPr="00F23281" w:rsidRDefault="00F23281" w:rsidP="00F23281">
      <w:pPr>
        <w:rPr>
          <w:rFonts w:ascii="Times New Roman" w:hAnsi="Times New Roman"/>
          <w:sz w:val="28"/>
          <w:szCs w:val="28"/>
        </w:rPr>
      </w:pPr>
      <w:proofErr w:type="spellStart"/>
      <w:r w:rsidRPr="00F23281">
        <w:rPr>
          <w:rFonts w:ascii="Times New Roman" w:hAnsi="Times New Roman"/>
          <w:sz w:val="28"/>
          <w:szCs w:val="28"/>
        </w:rPr>
        <w:t>Пластилинография</w:t>
      </w:r>
      <w:proofErr w:type="spellEnd"/>
      <w:r w:rsidRPr="00F23281">
        <w:rPr>
          <w:rFonts w:ascii="Times New Roman" w:hAnsi="Times New Roman"/>
          <w:sz w:val="28"/>
          <w:szCs w:val="28"/>
        </w:rPr>
        <w:t xml:space="preserve"> (или пластилиновая живопись) — это новая интересная техника работы с пластилином по созданию объёмных картин.</w:t>
      </w:r>
    </w:p>
    <w:p w:rsidR="00F23281" w:rsidRPr="00F23281" w:rsidRDefault="00F23281" w:rsidP="00F23281">
      <w:pPr>
        <w:rPr>
          <w:rFonts w:ascii="Times New Roman" w:hAnsi="Times New Roman"/>
          <w:sz w:val="28"/>
          <w:szCs w:val="28"/>
        </w:rPr>
      </w:pPr>
      <w:r w:rsidRPr="00F23281">
        <w:rPr>
          <w:rFonts w:ascii="Times New Roman" w:hAnsi="Times New Roman"/>
          <w:sz w:val="28"/>
          <w:szCs w:val="28"/>
        </w:rPr>
        <w:t>Техника заключается в размазывании пальцем небольших кусочков пластилина на определенных участках трафарета. Удобнее всего использовать указательный палец, мазки можно делать разной длины, смотря, что необходимо изобразить — длинные детали (ствол дерева, волна, травинка) или короткие (лепесток цветка, шерсть животных, листья)</w:t>
      </w:r>
      <w:proofErr w:type="gramStart"/>
      <w:r w:rsidRPr="00F23281">
        <w:rPr>
          <w:rFonts w:ascii="Times New Roman" w:hAnsi="Times New Roman"/>
          <w:sz w:val="28"/>
          <w:szCs w:val="28"/>
        </w:rPr>
        <w:t>.М</w:t>
      </w:r>
      <w:proofErr w:type="gramEnd"/>
      <w:r w:rsidRPr="00F23281">
        <w:rPr>
          <w:rFonts w:ascii="Times New Roman" w:hAnsi="Times New Roman"/>
          <w:sz w:val="28"/>
          <w:szCs w:val="28"/>
        </w:rPr>
        <w:t>ожно использовать такую технику — размазывать попеременно разными пальцами обеих рук, это полезно и для пальчиков, и для мозговой деятельности.</w:t>
      </w:r>
    </w:p>
    <w:p w:rsidR="00F23281" w:rsidRPr="00F23281" w:rsidRDefault="00F23281" w:rsidP="00F23281">
      <w:pPr>
        <w:rPr>
          <w:rFonts w:ascii="Times New Roman" w:hAnsi="Times New Roman"/>
          <w:b/>
          <w:sz w:val="28"/>
          <w:szCs w:val="28"/>
        </w:rPr>
      </w:pPr>
    </w:p>
    <w:p w:rsidR="00F23281" w:rsidRPr="00F23281" w:rsidRDefault="00F23281" w:rsidP="00F23281">
      <w:pPr>
        <w:rPr>
          <w:rFonts w:ascii="Times New Roman" w:hAnsi="Times New Roman"/>
          <w:b/>
          <w:sz w:val="28"/>
          <w:szCs w:val="28"/>
        </w:rPr>
      </w:pPr>
      <w:r w:rsidRPr="00F23281">
        <w:rPr>
          <w:rFonts w:ascii="Times New Roman" w:hAnsi="Times New Roman"/>
          <w:b/>
          <w:sz w:val="28"/>
          <w:szCs w:val="28"/>
        </w:rPr>
        <w:t>Виды пластилина:</w:t>
      </w:r>
    </w:p>
    <w:p w:rsidR="00F23281" w:rsidRPr="00F23281" w:rsidRDefault="00F23281" w:rsidP="00F23281">
      <w:pPr>
        <w:rPr>
          <w:rFonts w:ascii="Times New Roman" w:hAnsi="Times New Roman"/>
          <w:sz w:val="28"/>
          <w:szCs w:val="28"/>
        </w:rPr>
      </w:pPr>
      <w:r w:rsidRPr="00F23281">
        <w:rPr>
          <w:rFonts w:ascii="Times New Roman" w:hAnsi="Times New Roman"/>
          <w:sz w:val="28"/>
          <w:szCs w:val="28"/>
        </w:rPr>
        <w:t xml:space="preserve">Выпускаются следующие виды пластилина; парафиновый, восковой, флуоресцентный. При работе с пластилином необходимо учитывать его свойства: мягкость, пластичность, клейкость, способность размягчаться под </w:t>
      </w:r>
      <w:r w:rsidRPr="00F23281">
        <w:rPr>
          <w:rFonts w:ascii="Times New Roman" w:hAnsi="Times New Roman"/>
          <w:sz w:val="28"/>
          <w:szCs w:val="28"/>
        </w:rPr>
        <w:lastRenderedPageBreak/>
        <w:t>воздействием тепла, непрочность, способность сохранения придавае</w:t>
      </w:r>
      <w:r>
        <w:rPr>
          <w:rFonts w:ascii="Times New Roman" w:hAnsi="Times New Roman"/>
          <w:sz w:val="28"/>
          <w:szCs w:val="28"/>
        </w:rPr>
        <w:t>мой формы, водонепроницаемость.</w:t>
      </w:r>
    </w:p>
    <w:p w:rsidR="00F23281" w:rsidRPr="00F23281" w:rsidRDefault="00F23281" w:rsidP="00F23281">
      <w:pPr>
        <w:rPr>
          <w:rFonts w:ascii="Times New Roman" w:hAnsi="Times New Roman"/>
          <w:b/>
          <w:sz w:val="28"/>
          <w:szCs w:val="28"/>
        </w:rPr>
      </w:pPr>
      <w:r w:rsidRPr="00F23281">
        <w:rPr>
          <w:rFonts w:ascii="Times New Roman" w:hAnsi="Times New Roman"/>
          <w:b/>
          <w:sz w:val="28"/>
          <w:szCs w:val="28"/>
        </w:rPr>
        <w:t>Правила работы с пластилином:</w:t>
      </w:r>
    </w:p>
    <w:p w:rsidR="00F23281" w:rsidRPr="00F23281" w:rsidRDefault="00F23281" w:rsidP="00F23281">
      <w:pPr>
        <w:rPr>
          <w:rFonts w:ascii="Times New Roman" w:hAnsi="Times New Roman"/>
          <w:sz w:val="28"/>
          <w:szCs w:val="28"/>
        </w:rPr>
      </w:pPr>
      <w:r w:rsidRPr="00F23281">
        <w:rPr>
          <w:rFonts w:ascii="Times New Roman" w:hAnsi="Times New Roman"/>
          <w:sz w:val="28"/>
          <w:szCs w:val="28"/>
        </w:rPr>
        <w:t xml:space="preserve">1. Согрей кусочек пластилина теплом своих рук, чтобы он стал мягким. </w:t>
      </w:r>
    </w:p>
    <w:p w:rsidR="00F23281" w:rsidRDefault="00F23281" w:rsidP="00F23281">
      <w:pPr>
        <w:rPr>
          <w:rFonts w:ascii="Times New Roman" w:hAnsi="Times New Roman"/>
          <w:sz w:val="28"/>
          <w:szCs w:val="28"/>
        </w:rPr>
      </w:pPr>
      <w:r w:rsidRPr="00F23281">
        <w:rPr>
          <w:rFonts w:ascii="Times New Roman" w:hAnsi="Times New Roman"/>
          <w:sz w:val="28"/>
          <w:szCs w:val="28"/>
        </w:rPr>
        <w:t>2. По окончанию работы вытри хорошо руки сухой тряпкой или салфеткой,</w:t>
      </w:r>
      <w:r w:rsidR="00B46C7B">
        <w:rPr>
          <w:rFonts w:ascii="Times New Roman" w:hAnsi="Times New Roman"/>
          <w:sz w:val="28"/>
          <w:szCs w:val="28"/>
        </w:rPr>
        <w:t xml:space="preserve"> </w:t>
      </w:r>
      <w:r w:rsidRPr="00F23281">
        <w:rPr>
          <w:rFonts w:ascii="Times New Roman" w:hAnsi="Times New Roman"/>
          <w:sz w:val="28"/>
          <w:szCs w:val="28"/>
        </w:rPr>
        <w:t>и только потом вымой их с мылом.</w:t>
      </w:r>
    </w:p>
    <w:p w:rsidR="007E079B" w:rsidRDefault="007E079B" w:rsidP="00F23281">
      <w:pPr>
        <w:rPr>
          <w:rFonts w:ascii="Times New Roman" w:hAnsi="Times New Roman"/>
          <w:sz w:val="28"/>
          <w:szCs w:val="28"/>
        </w:rPr>
      </w:pPr>
    </w:p>
    <w:p w:rsidR="007E079B" w:rsidRDefault="00C1111F" w:rsidP="00F23281">
      <w:pPr>
        <w:rPr>
          <w:rFonts w:ascii="Times New Roman" w:hAnsi="Times New Roman"/>
          <w:b/>
          <w:sz w:val="28"/>
          <w:szCs w:val="28"/>
        </w:rPr>
      </w:pPr>
      <w:r w:rsidRPr="00C1111F">
        <w:rPr>
          <w:rFonts w:ascii="Times New Roman" w:hAnsi="Times New Roman"/>
          <w:b/>
          <w:sz w:val="28"/>
          <w:szCs w:val="28"/>
        </w:rPr>
        <w:t>Этапы работы</w:t>
      </w:r>
    </w:p>
    <w:p w:rsidR="007E079B" w:rsidRDefault="007E079B" w:rsidP="00F23281">
      <w:pPr>
        <w:rPr>
          <w:rFonts w:ascii="Times New Roman" w:hAnsi="Times New Roman"/>
          <w:b/>
          <w:sz w:val="28"/>
          <w:szCs w:val="28"/>
        </w:rPr>
      </w:pPr>
    </w:p>
    <w:p w:rsidR="00C1111F" w:rsidRPr="00C1111F" w:rsidRDefault="00C1111F" w:rsidP="00F23281">
      <w:pPr>
        <w:rPr>
          <w:rFonts w:ascii="Times New Roman" w:hAnsi="Times New Roman"/>
          <w:b/>
          <w:sz w:val="28"/>
          <w:szCs w:val="28"/>
        </w:rPr>
      </w:pPr>
      <w:r w:rsidRPr="00B2644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4F7ABED" wp14:editId="1C8B7DFD">
            <wp:extent cx="5038725" cy="3371850"/>
            <wp:effectExtent l="0" t="0" r="9525" b="0"/>
            <wp:docPr id="1" name="Рисунок 1" descr="E:\IMG_20200124_115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_20200124_1159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598" cy="339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11F" w:rsidRDefault="00C1111F" w:rsidP="00C1111F">
      <w:pPr>
        <w:tabs>
          <w:tab w:val="left" w:pos="142"/>
        </w:tabs>
        <w:rPr>
          <w:rFonts w:ascii="Times New Roman" w:hAnsi="Times New Roman"/>
          <w:sz w:val="28"/>
          <w:szCs w:val="28"/>
        </w:rPr>
      </w:pPr>
      <w:r w:rsidRPr="00C1111F">
        <w:rPr>
          <w:rFonts w:ascii="Times New Roman" w:hAnsi="Times New Roman"/>
          <w:sz w:val="28"/>
          <w:szCs w:val="28"/>
        </w:rPr>
        <w:t>•</w:t>
      </w:r>
      <w:r w:rsidRPr="00C1111F">
        <w:rPr>
          <w:rFonts w:ascii="Times New Roman" w:hAnsi="Times New Roman"/>
          <w:sz w:val="28"/>
          <w:szCs w:val="28"/>
        </w:rPr>
        <w:tab/>
        <w:t xml:space="preserve"> на желтый картон накладываем ровно трафарет с изображением символа наступившего года – мышью (для неподвижности трафарет можно закрепить по краям скрепками);</w:t>
      </w:r>
    </w:p>
    <w:p w:rsidR="00B3108F" w:rsidRPr="00C1111F" w:rsidRDefault="00B3108F" w:rsidP="00C1111F">
      <w:pPr>
        <w:tabs>
          <w:tab w:val="left" w:pos="142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78963" cy="34385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4_12004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694" cy="344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11F" w:rsidRPr="00C1111F" w:rsidRDefault="00C1111F" w:rsidP="00C1111F">
      <w:pPr>
        <w:tabs>
          <w:tab w:val="left" w:pos="142"/>
        </w:tabs>
        <w:rPr>
          <w:rFonts w:ascii="Times New Roman" w:hAnsi="Times New Roman"/>
          <w:sz w:val="28"/>
          <w:szCs w:val="28"/>
        </w:rPr>
      </w:pPr>
      <w:r w:rsidRPr="00C1111F">
        <w:rPr>
          <w:rFonts w:ascii="Times New Roman" w:hAnsi="Times New Roman"/>
          <w:sz w:val="28"/>
          <w:szCs w:val="28"/>
        </w:rPr>
        <w:t>•</w:t>
      </w:r>
      <w:r w:rsidRPr="00C1111F">
        <w:rPr>
          <w:rFonts w:ascii="Times New Roman" w:hAnsi="Times New Roman"/>
          <w:sz w:val="28"/>
          <w:szCs w:val="28"/>
        </w:rPr>
        <w:tab/>
        <w:t xml:space="preserve"> подбираем цвета для элементов картинки (для головы, лапок и ушек – серый, для носика и ушка – розовый, для одежды – по выбору ребенка и для кругов сыра – светло коричневый); </w:t>
      </w:r>
    </w:p>
    <w:p w:rsidR="00C1111F" w:rsidRDefault="00C1111F" w:rsidP="00C1111F">
      <w:pPr>
        <w:tabs>
          <w:tab w:val="left" w:pos="142"/>
        </w:tabs>
        <w:rPr>
          <w:rFonts w:ascii="Times New Roman" w:hAnsi="Times New Roman"/>
          <w:sz w:val="28"/>
          <w:szCs w:val="28"/>
        </w:rPr>
      </w:pPr>
      <w:r w:rsidRPr="00C1111F">
        <w:rPr>
          <w:rFonts w:ascii="Times New Roman" w:hAnsi="Times New Roman"/>
          <w:sz w:val="28"/>
          <w:szCs w:val="28"/>
        </w:rPr>
        <w:t>•</w:t>
      </w:r>
      <w:r w:rsidRPr="00C1111F">
        <w:rPr>
          <w:rFonts w:ascii="Times New Roman" w:hAnsi="Times New Roman"/>
          <w:sz w:val="28"/>
          <w:szCs w:val="28"/>
        </w:rPr>
        <w:tab/>
        <w:t xml:space="preserve"> берем небольшой кусочек пластилина одного цвета и растираем в нужном элементе трафарета;</w:t>
      </w:r>
    </w:p>
    <w:p w:rsidR="00B3108F" w:rsidRPr="00C1111F" w:rsidRDefault="00B3108F" w:rsidP="00C1111F">
      <w:pPr>
        <w:tabs>
          <w:tab w:val="left" w:pos="142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67010" cy="3689249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4_12143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5957" cy="3701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11F" w:rsidRDefault="00C1111F" w:rsidP="00C1111F">
      <w:pPr>
        <w:tabs>
          <w:tab w:val="left" w:pos="142"/>
        </w:tabs>
        <w:rPr>
          <w:rFonts w:ascii="Times New Roman" w:hAnsi="Times New Roman"/>
          <w:sz w:val="28"/>
          <w:szCs w:val="28"/>
        </w:rPr>
      </w:pPr>
      <w:r w:rsidRPr="00C1111F">
        <w:rPr>
          <w:rFonts w:ascii="Times New Roman" w:hAnsi="Times New Roman"/>
          <w:sz w:val="28"/>
          <w:szCs w:val="28"/>
        </w:rPr>
        <w:t>•</w:t>
      </w:r>
      <w:r w:rsidRPr="00C1111F">
        <w:rPr>
          <w:rFonts w:ascii="Times New Roman" w:hAnsi="Times New Roman"/>
          <w:sz w:val="28"/>
          <w:szCs w:val="28"/>
        </w:rPr>
        <w:tab/>
        <w:t xml:space="preserve"> работаем над всеми фрагментами изображения;</w:t>
      </w:r>
    </w:p>
    <w:p w:rsidR="00B3108F" w:rsidRPr="00C1111F" w:rsidRDefault="00B3108F" w:rsidP="00C1111F">
      <w:pPr>
        <w:tabs>
          <w:tab w:val="left" w:pos="142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57483" cy="3676547"/>
            <wp:effectExtent l="0" t="0" r="508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4_1233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375" cy="368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11F" w:rsidRDefault="00C1111F" w:rsidP="00C1111F">
      <w:pPr>
        <w:tabs>
          <w:tab w:val="left" w:pos="142"/>
        </w:tabs>
        <w:rPr>
          <w:rFonts w:ascii="Times New Roman" w:hAnsi="Times New Roman"/>
          <w:sz w:val="28"/>
          <w:szCs w:val="28"/>
        </w:rPr>
      </w:pPr>
      <w:r w:rsidRPr="00C1111F">
        <w:rPr>
          <w:rFonts w:ascii="Times New Roman" w:hAnsi="Times New Roman"/>
          <w:sz w:val="28"/>
          <w:szCs w:val="28"/>
        </w:rPr>
        <w:t>•</w:t>
      </w:r>
      <w:r w:rsidRPr="00C1111F">
        <w:rPr>
          <w:rFonts w:ascii="Times New Roman" w:hAnsi="Times New Roman"/>
          <w:sz w:val="28"/>
          <w:szCs w:val="28"/>
        </w:rPr>
        <w:tab/>
        <w:t xml:space="preserve"> аккуратно снимаем трафарет</w:t>
      </w:r>
      <w:r w:rsidR="00B3108F">
        <w:rPr>
          <w:rFonts w:ascii="Times New Roman" w:hAnsi="Times New Roman"/>
          <w:sz w:val="28"/>
          <w:szCs w:val="28"/>
        </w:rPr>
        <w:t xml:space="preserve"> и черным пластилином делаем глаз</w:t>
      </w:r>
      <w:r w:rsidRPr="00C1111F">
        <w:rPr>
          <w:rFonts w:ascii="Times New Roman" w:hAnsi="Times New Roman"/>
          <w:sz w:val="28"/>
          <w:szCs w:val="28"/>
        </w:rPr>
        <w:t>;</w:t>
      </w:r>
    </w:p>
    <w:p w:rsidR="00B3108F" w:rsidRPr="00C1111F" w:rsidRDefault="00B3108F" w:rsidP="00C1111F">
      <w:pPr>
        <w:tabs>
          <w:tab w:val="left" w:pos="142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76498" cy="343523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2-03 at 21.18.10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638" cy="343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429060" cy="2571703"/>
            <wp:effectExtent l="9842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2-03 at 21.18.10 (1)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27312" cy="2570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79B" w:rsidRDefault="007E079B" w:rsidP="00C1111F">
      <w:pPr>
        <w:tabs>
          <w:tab w:val="left" w:pos="142"/>
        </w:tabs>
        <w:rPr>
          <w:rFonts w:ascii="Times New Roman" w:hAnsi="Times New Roman"/>
          <w:sz w:val="28"/>
          <w:szCs w:val="28"/>
        </w:rPr>
      </w:pPr>
    </w:p>
    <w:p w:rsidR="007E079B" w:rsidRDefault="007E079B" w:rsidP="00C1111F">
      <w:pPr>
        <w:tabs>
          <w:tab w:val="left" w:pos="142"/>
        </w:tabs>
        <w:rPr>
          <w:rFonts w:ascii="Times New Roman" w:hAnsi="Times New Roman"/>
          <w:sz w:val="28"/>
          <w:szCs w:val="28"/>
        </w:rPr>
      </w:pPr>
    </w:p>
    <w:p w:rsidR="007E079B" w:rsidRDefault="007E079B" w:rsidP="00C1111F">
      <w:pPr>
        <w:tabs>
          <w:tab w:val="left" w:pos="142"/>
        </w:tabs>
        <w:rPr>
          <w:rFonts w:ascii="Times New Roman" w:hAnsi="Times New Roman"/>
          <w:sz w:val="28"/>
          <w:szCs w:val="28"/>
        </w:rPr>
      </w:pPr>
    </w:p>
    <w:p w:rsidR="007E079B" w:rsidRDefault="007E079B" w:rsidP="00C1111F">
      <w:pPr>
        <w:tabs>
          <w:tab w:val="left" w:pos="142"/>
        </w:tabs>
        <w:rPr>
          <w:rFonts w:ascii="Times New Roman" w:hAnsi="Times New Roman"/>
          <w:sz w:val="28"/>
          <w:szCs w:val="28"/>
        </w:rPr>
      </w:pPr>
    </w:p>
    <w:p w:rsidR="00010CD1" w:rsidRDefault="00C1111F" w:rsidP="00C1111F">
      <w:pPr>
        <w:tabs>
          <w:tab w:val="left" w:pos="142"/>
        </w:tabs>
        <w:rPr>
          <w:rFonts w:ascii="Times New Roman" w:hAnsi="Times New Roman"/>
          <w:sz w:val="28"/>
          <w:szCs w:val="28"/>
        </w:rPr>
      </w:pPr>
      <w:r w:rsidRPr="00C1111F">
        <w:rPr>
          <w:rFonts w:ascii="Times New Roman" w:hAnsi="Times New Roman"/>
          <w:sz w:val="28"/>
          <w:szCs w:val="28"/>
        </w:rPr>
        <w:lastRenderedPageBreak/>
        <w:t>•</w:t>
      </w:r>
      <w:r w:rsidRPr="00C1111F">
        <w:rPr>
          <w:rFonts w:ascii="Times New Roman" w:hAnsi="Times New Roman"/>
          <w:sz w:val="28"/>
          <w:szCs w:val="28"/>
        </w:rPr>
        <w:tab/>
        <w:t xml:space="preserve"> оформляем работу в рамку. Работа готова.</w:t>
      </w:r>
    </w:p>
    <w:p w:rsidR="00C1111F" w:rsidRPr="00C1111F" w:rsidRDefault="00C1111F" w:rsidP="00C1111F">
      <w:pPr>
        <w:tabs>
          <w:tab w:val="left" w:pos="142"/>
        </w:tabs>
        <w:rPr>
          <w:rFonts w:ascii="Times New Roman" w:hAnsi="Times New Roman"/>
          <w:sz w:val="28"/>
          <w:szCs w:val="28"/>
        </w:rPr>
      </w:pPr>
      <w:r w:rsidRPr="00875160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44BBD753" wp14:editId="75405867">
            <wp:extent cx="2742486" cy="3570605"/>
            <wp:effectExtent l="0" t="0" r="0" b="0"/>
            <wp:docPr id="3" name="Рисунок 3" descr="E:\IMG_20200124_124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_20200124_1240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970" cy="368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CD1" w:rsidRDefault="00010CD1">
      <w:pPr>
        <w:rPr>
          <w:rFonts w:ascii="Times New Roman" w:hAnsi="Times New Roman"/>
          <w:b/>
          <w:sz w:val="28"/>
          <w:szCs w:val="28"/>
        </w:rPr>
      </w:pPr>
    </w:p>
    <w:p w:rsidR="00010CD1" w:rsidRDefault="00010CD1">
      <w:pPr>
        <w:rPr>
          <w:rFonts w:ascii="Times New Roman" w:hAnsi="Times New Roman"/>
          <w:b/>
          <w:sz w:val="28"/>
          <w:szCs w:val="28"/>
        </w:rPr>
      </w:pPr>
    </w:p>
    <w:p w:rsidR="00010CD1" w:rsidRDefault="00010CD1" w:rsidP="008B613F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945BCD">
        <w:rPr>
          <w:b/>
          <w:sz w:val="28"/>
          <w:szCs w:val="28"/>
        </w:rPr>
        <w:t>Заключительная часть</w:t>
      </w:r>
    </w:p>
    <w:p w:rsidR="00945BCD" w:rsidRPr="00945BCD" w:rsidRDefault="00945BCD" w:rsidP="008B613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sz w:val="28"/>
          <w:szCs w:val="28"/>
        </w:rPr>
      </w:pPr>
    </w:p>
    <w:p w:rsidR="00010CD1" w:rsidRPr="00945BCD" w:rsidRDefault="00945BCD" w:rsidP="00945BC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sz w:val="28"/>
          <w:szCs w:val="28"/>
        </w:rPr>
      </w:pPr>
      <w:proofErr w:type="spellStart"/>
      <w:r w:rsidRPr="00945BCD">
        <w:rPr>
          <w:sz w:val="28"/>
          <w:szCs w:val="28"/>
        </w:rPr>
        <w:t>Пластилинография</w:t>
      </w:r>
      <w:proofErr w:type="spellEnd"/>
      <w:r w:rsidRPr="00945BCD">
        <w:rPr>
          <w:sz w:val="28"/>
          <w:szCs w:val="28"/>
        </w:rPr>
        <w:t xml:space="preserve"> </w:t>
      </w:r>
      <w:proofErr w:type="gramStart"/>
      <w:r w:rsidRPr="00945BCD">
        <w:rPr>
          <w:sz w:val="28"/>
          <w:szCs w:val="28"/>
        </w:rPr>
        <w:t>хороша</w:t>
      </w:r>
      <w:proofErr w:type="gramEnd"/>
      <w:r w:rsidRPr="00945BCD">
        <w:rPr>
          <w:sz w:val="28"/>
          <w:szCs w:val="28"/>
        </w:rPr>
        <w:t xml:space="preserve"> тем, что позволяет быстро достичь желаемого результата и вносит определенную новизну в творчество детей, делает его более увлекательным и интересным. С помощью данной техники можно создать оригинальный, неповторимый образ, обладающий яркой выразительностью.</w:t>
      </w:r>
    </w:p>
    <w:p w:rsidR="00010CD1" w:rsidRDefault="00010CD1" w:rsidP="00010CD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10CD1" w:rsidRDefault="00010CD1" w:rsidP="00010CD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945BCD" w:rsidRDefault="00945BCD" w:rsidP="00010CD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8B613F" w:rsidRDefault="008B613F" w:rsidP="000608B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bookmarkStart w:id="0" w:name="_GoBack"/>
      <w:bookmarkEnd w:id="0"/>
    </w:p>
    <w:p w:rsidR="00010CD1" w:rsidRPr="008B613F" w:rsidRDefault="008B613F" w:rsidP="00010CD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8B613F">
        <w:rPr>
          <w:b/>
          <w:color w:val="000000"/>
          <w:sz w:val="28"/>
          <w:szCs w:val="28"/>
        </w:rPr>
        <w:t>Список используемой литературы</w:t>
      </w:r>
    </w:p>
    <w:p w:rsidR="00010CD1" w:rsidRDefault="00010CD1" w:rsidP="00010CD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010CD1" w:rsidRPr="008B613F" w:rsidRDefault="00010CD1" w:rsidP="008B613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proofErr w:type="spellStart"/>
      <w:r w:rsidRPr="008B613F">
        <w:rPr>
          <w:color w:val="000000"/>
          <w:sz w:val="28"/>
          <w:szCs w:val="28"/>
        </w:rPr>
        <w:t>Анищенкова</w:t>
      </w:r>
      <w:proofErr w:type="spellEnd"/>
      <w:r w:rsidRPr="008B613F">
        <w:rPr>
          <w:color w:val="000000"/>
          <w:sz w:val="28"/>
          <w:szCs w:val="28"/>
        </w:rPr>
        <w:t xml:space="preserve"> Е.С. Пальчиковая гимнастика для развития речи дошкольников/ Е.С. </w:t>
      </w:r>
      <w:proofErr w:type="spellStart"/>
      <w:r w:rsidRPr="008B613F">
        <w:rPr>
          <w:color w:val="000000"/>
          <w:sz w:val="28"/>
          <w:szCs w:val="28"/>
        </w:rPr>
        <w:t>Анищенкова</w:t>
      </w:r>
      <w:proofErr w:type="spellEnd"/>
      <w:r w:rsidRPr="008B613F">
        <w:rPr>
          <w:color w:val="000000"/>
          <w:sz w:val="28"/>
          <w:szCs w:val="28"/>
        </w:rPr>
        <w:t xml:space="preserve">. – М.: АСТ: </w:t>
      </w:r>
      <w:proofErr w:type="spellStart"/>
      <w:r w:rsidRPr="008B613F">
        <w:rPr>
          <w:color w:val="000000"/>
          <w:sz w:val="28"/>
          <w:szCs w:val="28"/>
        </w:rPr>
        <w:t>Астрель</w:t>
      </w:r>
      <w:proofErr w:type="spellEnd"/>
      <w:r w:rsidRPr="008B613F">
        <w:rPr>
          <w:color w:val="000000"/>
          <w:sz w:val="28"/>
          <w:szCs w:val="28"/>
        </w:rPr>
        <w:t>, 2006</w:t>
      </w:r>
      <w:r w:rsidR="008B613F">
        <w:rPr>
          <w:color w:val="000000"/>
          <w:sz w:val="28"/>
          <w:szCs w:val="28"/>
        </w:rPr>
        <w:t>.</w:t>
      </w:r>
    </w:p>
    <w:p w:rsidR="00010CD1" w:rsidRPr="008B613F" w:rsidRDefault="00010CD1" w:rsidP="00010CD1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B613F">
        <w:rPr>
          <w:color w:val="000000"/>
          <w:sz w:val="28"/>
          <w:szCs w:val="28"/>
        </w:rPr>
        <w:t>Богуславская З.М. Развивающие игры для детей младшего возраста/ З.М. Богуславская, Е.О. Смирнова. – М.: Просвещение, 1991</w:t>
      </w:r>
      <w:r w:rsidR="008B613F">
        <w:rPr>
          <w:color w:val="000000"/>
          <w:sz w:val="28"/>
          <w:szCs w:val="28"/>
        </w:rPr>
        <w:t>.</w:t>
      </w:r>
    </w:p>
    <w:p w:rsidR="00010CD1" w:rsidRPr="008B613F" w:rsidRDefault="00010CD1" w:rsidP="00010CD1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B613F">
        <w:rPr>
          <w:color w:val="000000"/>
          <w:sz w:val="28"/>
          <w:szCs w:val="28"/>
        </w:rPr>
        <w:t>Новиковская О.А. Ум на кончиках пальцев/ О.А. Новиковская. – М.: АСТ; СПб: Сова, 2006</w:t>
      </w:r>
      <w:r w:rsidR="008B613F">
        <w:rPr>
          <w:color w:val="000000"/>
          <w:sz w:val="28"/>
          <w:szCs w:val="28"/>
        </w:rPr>
        <w:t>.</w:t>
      </w:r>
    </w:p>
    <w:p w:rsidR="00010CD1" w:rsidRPr="008B613F" w:rsidRDefault="00010CD1" w:rsidP="008B613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B613F">
        <w:rPr>
          <w:color w:val="000000"/>
          <w:sz w:val="28"/>
          <w:szCs w:val="28"/>
        </w:rPr>
        <w:t>Ткаченко Т.Б. Лепим из пластилина/ Т.Б. Ткаченко, К.И. Стародуб. – Ростов – на – Дону: Издательство «Феникс», 2003</w:t>
      </w:r>
      <w:r w:rsidR="008B613F">
        <w:rPr>
          <w:color w:val="000000"/>
          <w:sz w:val="28"/>
          <w:szCs w:val="28"/>
        </w:rPr>
        <w:t>.</w:t>
      </w:r>
    </w:p>
    <w:sectPr w:rsidR="00010CD1" w:rsidRPr="008B613F"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0933" w:rsidRDefault="00380933" w:rsidP="00945BCD">
      <w:pPr>
        <w:spacing w:after="0" w:line="240" w:lineRule="auto"/>
      </w:pPr>
      <w:r>
        <w:separator/>
      </w:r>
    </w:p>
  </w:endnote>
  <w:endnote w:type="continuationSeparator" w:id="0">
    <w:p w:rsidR="00380933" w:rsidRDefault="00380933" w:rsidP="00945B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28060158"/>
      <w:docPartObj>
        <w:docPartGallery w:val="Page Numbers (Bottom of Page)"/>
        <w:docPartUnique/>
      </w:docPartObj>
    </w:sdtPr>
    <w:sdtContent>
      <w:p w:rsidR="00945BCD" w:rsidRDefault="00945BCD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7</w:t>
        </w:r>
        <w:r>
          <w:fldChar w:fldCharType="end"/>
        </w:r>
      </w:p>
    </w:sdtContent>
  </w:sdt>
  <w:p w:rsidR="00945BCD" w:rsidRDefault="00945BC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0933" w:rsidRDefault="00380933" w:rsidP="00945BCD">
      <w:pPr>
        <w:spacing w:after="0" w:line="240" w:lineRule="auto"/>
      </w:pPr>
      <w:r>
        <w:separator/>
      </w:r>
    </w:p>
  </w:footnote>
  <w:footnote w:type="continuationSeparator" w:id="0">
    <w:p w:rsidR="00380933" w:rsidRDefault="00380933" w:rsidP="00945B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0B03D9"/>
    <w:multiLevelType w:val="hybridMultilevel"/>
    <w:tmpl w:val="792CF9DA"/>
    <w:lvl w:ilvl="0" w:tplc="3580F63E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  <w:b w:val="0"/>
        <w:i w:val="0"/>
        <w:color w:val="auto"/>
        <w:sz w:val="20"/>
        <w:effect w:val="none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4BB112FD"/>
    <w:multiLevelType w:val="hybridMultilevel"/>
    <w:tmpl w:val="48FC73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7B0A38"/>
    <w:multiLevelType w:val="hybridMultilevel"/>
    <w:tmpl w:val="694C07B4"/>
    <w:lvl w:ilvl="0" w:tplc="3580F6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20"/>
        <w:effect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C0D"/>
    <w:rsid w:val="00010CD1"/>
    <w:rsid w:val="000608BA"/>
    <w:rsid w:val="00380933"/>
    <w:rsid w:val="00406C0D"/>
    <w:rsid w:val="004F51CD"/>
    <w:rsid w:val="0064578F"/>
    <w:rsid w:val="007E079B"/>
    <w:rsid w:val="008156AB"/>
    <w:rsid w:val="008B613F"/>
    <w:rsid w:val="008C04E8"/>
    <w:rsid w:val="0094255E"/>
    <w:rsid w:val="00945BCD"/>
    <w:rsid w:val="00B3108F"/>
    <w:rsid w:val="00B360DE"/>
    <w:rsid w:val="00B46C7B"/>
    <w:rsid w:val="00C1111F"/>
    <w:rsid w:val="00D35CE9"/>
    <w:rsid w:val="00F23281"/>
    <w:rsid w:val="00FA40F2"/>
    <w:rsid w:val="00FF4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56A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156A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4255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11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111F"/>
    <w:rPr>
      <w:rFonts w:ascii="Tahoma" w:eastAsia="Calibri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945B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45BCD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945B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45BCD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56A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156A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4255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11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111F"/>
    <w:rPr>
      <w:rFonts w:ascii="Tahoma" w:eastAsia="Calibri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945B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45BCD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945B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45BCD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211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97B153-3D46-40FF-9D74-795D3CFB08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7</Pages>
  <Words>806</Words>
  <Characters>4595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15</cp:revision>
  <dcterms:created xsi:type="dcterms:W3CDTF">2020-02-02T13:04:00Z</dcterms:created>
  <dcterms:modified xsi:type="dcterms:W3CDTF">2020-02-05T17:37:00Z</dcterms:modified>
</cp:coreProperties>
</file>